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DE1C2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DE1C2A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DE1C2A" w:rsidRDefault="00C32F9B" w:rsidP="005361BC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 xml:space="preserve">Nazwa modułu (bloku przedmiotów): </w:t>
            </w:r>
            <w:r w:rsidR="005361BC" w:rsidRPr="00DE1C2A">
              <w:rPr>
                <w:b/>
                <w:sz w:val="24"/>
                <w:szCs w:val="24"/>
              </w:rPr>
              <w:t>Internet Law (Cyberlaw)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Kod modułu:</w:t>
            </w:r>
          </w:p>
        </w:tc>
      </w:tr>
      <w:tr w:rsidR="00C32F9B" w:rsidRPr="00DE1C2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DE1C2A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DE1C2A" w:rsidRDefault="00C32F9B">
            <w:pPr>
              <w:rPr>
                <w:b/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 xml:space="preserve">Nazwa przedmiotu: </w:t>
            </w:r>
            <w:r w:rsidR="005361BC" w:rsidRPr="00DE1C2A">
              <w:rPr>
                <w:b/>
                <w:sz w:val="24"/>
                <w:szCs w:val="24"/>
              </w:rPr>
              <w:t>Internet Law (Cyberlaw)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Kod przedmiotu:</w:t>
            </w:r>
          </w:p>
        </w:tc>
      </w:tr>
      <w:tr w:rsidR="00C32F9B" w:rsidRPr="00DE1C2A">
        <w:trPr>
          <w:cantSplit/>
        </w:trPr>
        <w:tc>
          <w:tcPr>
            <w:tcW w:w="497" w:type="dxa"/>
            <w:vMerge/>
          </w:tcPr>
          <w:p w:rsidR="00C32F9B" w:rsidRPr="00DE1C2A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Nazwa jednostki prowadzącej przedmiot / moduł:</w:t>
            </w:r>
            <w:r w:rsidR="00D2567D" w:rsidRPr="00DE1C2A">
              <w:rPr>
                <w:sz w:val="24"/>
                <w:szCs w:val="24"/>
              </w:rPr>
              <w:t xml:space="preserve"> </w:t>
            </w:r>
            <w:r w:rsidR="00D2567D" w:rsidRPr="00DE1C2A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DE1C2A">
        <w:trPr>
          <w:cantSplit/>
        </w:trPr>
        <w:tc>
          <w:tcPr>
            <w:tcW w:w="497" w:type="dxa"/>
            <w:vMerge/>
          </w:tcPr>
          <w:p w:rsidR="00C32F9B" w:rsidRPr="00DE1C2A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Nazwa kierunku:</w:t>
            </w:r>
            <w:r w:rsidR="00D2567D" w:rsidRPr="00DE1C2A">
              <w:rPr>
                <w:sz w:val="24"/>
                <w:szCs w:val="24"/>
              </w:rPr>
              <w:t xml:space="preserve"> </w:t>
            </w:r>
            <w:r w:rsidR="00D2567D" w:rsidRPr="00DE1C2A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DE1C2A">
        <w:trPr>
          <w:cantSplit/>
        </w:trPr>
        <w:tc>
          <w:tcPr>
            <w:tcW w:w="497" w:type="dxa"/>
            <w:vMerge/>
          </w:tcPr>
          <w:p w:rsidR="00C32F9B" w:rsidRPr="00DE1C2A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Forma studiów:</w:t>
            </w:r>
            <w:r w:rsidR="00595F4C">
              <w:rPr>
                <w:sz w:val="24"/>
                <w:szCs w:val="24"/>
              </w:rPr>
              <w:t xml:space="preserve"> </w:t>
            </w:r>
            <w:r w:rsidR="00DC7CED" w:rsidRPr="00DE1C2A">
              <w:rPr>
                <w:b/>
                <w:sz w:val="24"/>
                <w:szCs w:val="24"/>
              </w:rPr>
              <w:t>SN</w:t>
            </w:r>
          </w:p>
          <w:p w:rsidR="00C32F9B" w:rsidRPr="00DE1C2A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Profil kształcenia:</w:t>
            </w:r>
          </w:p>
          <w:p w:rsidR="00C32F9B" w:rsidRPr="00DE1C2A" w:rsidRDefault="006A5DB2">
            <w:pPr>
              <w:rPr>
                <w:b/>
                <w:sz w:val="24"/>
                <w:szCs w:val="24"/>
              </w:rPr>
            </w:pPr>
            <w:r w:rsidRPr="00DE1C2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DE1C2A" w:rsidRDefault="00C32F9B" w:rsidP="00B25C83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Specjalność:</w:t>
            </w:r>
            <w:r w:rsidR="00DC7CED" w:rsidRPr="00DE1C2A">
              <w:rPr>
                <w:b/>
                <w:sz w:val="24"/>
                <w:szCs w:val="24"/>
              </w:rPr>
              <w:t>PG</w:t>
            </w:r>
          </w:p>
        </w:tc>
      </w:tr>
      <w:tr w:rsidR="00C32F9B" w:rsidRPr="00DE1C2A">
        <w:trPr>
          <w:cantSplit/>
        </w:trPr>
        <w:tc>
          <w:tcPr>
            <w:tcW w:w="497" w:type="dxa"/>
            <w:vMerge/>
          </w:tcPr>
          <w:p w:rsidR="00C32F9B" w:rsidRPr="00DE1C2A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84A51" w:rsidRPr="00DE1C2A" w:rsidRDefault="00C32F9B" w:rsidP="00884A51">
            <w:pPr>
              <w:rPr>
                <w:b/>
                <w:color w:val="FF0000"/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 xml:space="preserve">Rok / semestr: </w:t>
            </w:r>
            <w:r w:rsidR="00D2567D" w:rsidRPr="00DE1C2A">
              <w:rPr>
                <w:b/>
                <w:sz w:val="24"/>
                <w:szCs w:val="24"/>
              </w:rPr>
              <w:t xml:space="preserve">I </w:t>
            </w:r>
            <w:r w:rsidR="00BD6DC3" w:rsidRPr="00DE1C2A">
              <w:rPr>
                <w:b/>
                <w:sz w:val="24"/>
                <w:szCs w:val="24"/>
              </w:rPr>
              <w:t xml:space="preserve">/ </w:t>
            </w:r>
            <w:r w:rsidR="00B25C83" w:rsidRPr="00DE1C2A">
              <w:rPr>
                <w:b/>
                <w:sz w:val="24"/>
                <w:szCs w:val="24"/>
              </w:rPr>
              <w:t>I</w:t>
            </w:r>
            <w:r w:rsidR="00BD6DC3" w:rsidRPr="00DE1C2A">
              <w:rPr>
                <w:b/>
                <w:sz w:val="24"/>
                <w:szCs w:val="24"/>
              </w:rPr>
              <w:t>I</w:t>
            </w:r>
          </w:p>
          <w:p w:rsidR="00C32F9B" w:rsidRPr="00DE1C2A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Status przedmiotu /modułu:</w:t>
            </w:r>
          </w:p>
          <w:p w:rsidR="00C32F9B" w:rsidRPr="00DE1C2A" w:rsidRDefault="00FD705A" w:rsidP="00884A51">
            <w:pPr>
              <w:rPr>
                <w:b/>
                <w:sz w:val="24"/>
                <w:szCs w:val="24"/>
              </w:rPr>
            </w:pPr>
            <w:r w:rsidRPr="00DE1C2A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C32F9B" w:rsidRPr="00DE1C2A" w:rsidRDefault="00C32F9B">
            <w:pPr>
              <w:rPr>
                <w:b/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Język przedmiotu / modułu:</w:t>
            </w:r>
            <w:r w:rsidR="00D2567D" w:rsidRPr="00DE1C2A">
              <w:rPr>
                <w:sz w:val="24"/>
                <w:szCs w:val="24"/>
              </w:rPr>
              <w:t xml:space="preserve"> </w:t>
            </w:r>
            <w:r w:rsidR="00DC7CED" w:rsidRPr="00DE1C2A">
              <w:rPr>
                <w:b/>
                <w:sz w:val="24"/>
                <w:szCs w:val="24"/>
              </w:rPr>
              <w:t>angielski</w:t>
            </w:r>
          </w:p>
        </w:tc>
      </w:tr>
      <w:tr w:rsidR="00C32F9B" w:rsidRPr="00DE1C2A" w:rsidTr="00DE1C2A">
        <w:trPr>
          <w:cantSplit/>
        </w:trPr>
        <w:tc>
          <w:tcPr>
            <w:tcW w:w="497" w:type="dxa"/>
            <w:vMerge/>
          </w:tcPr>
          <w:p w:rsidR="00C32F9B" w:rsidRPr="00DE1C2A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DE1C2A" w:rsidRDefault="00C32F9B" w:rsidP="00DE1C2A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DE1C2A" w:rsidRDefault="00C32F9B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DE1C2A" w:rsidRDefault="00C32F9B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DE1C2A" w:rsidRDefault="00C32F9B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DE1C2A" w:rsidRDefault="00C32F9B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DE1C2A" w:rsidRDefault="00C32F9B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DE1C2A" w:rsidRDefault="00C32F9B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 xml:space="preserve">inne </w:t>
            </w:r>
            <w:r w:rsidRPr="00DE1C2A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DE1C2A">
        <w:trPr>
          <w:cantSplit/>
        </w:trPr>
        <w:tc>
          <w:tcPr>
            <w:tcW w:w="497" w:type="dxa"/>
            <w:vMerge/>
          </w:tcPr>
          <w:p w:rsidR="00C32F9B" w:rsidRPr="00DE1C2A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DE1C2A" w:rsidRDefault="00CE426F">
            <w:pPr>
              <w:jc w:val="center"/>
              <w:rPr>
                <w:b/>
                <w:sz w:val="24"/>
                <w:szCs w:val="24"/>
              </w:rPr>
            </w:pPr>
            <w:r w:rsidRPr="00DE1C2A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DE1C2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DE1C2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DE1C2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DE1C2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DE1C2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DE1C2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DE1C2A" w:rsidTr="00995AC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DE1C2A" w:rsidRDefault="00A65B85" w:rsidP="003E7612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Dr Edvard Juchnevic</w:t>
            </w:r>
          </w:p>
        </w:tc>
      </w:tr>
      <w:tr w:rsidR="00C32F9B" w:rsidRPr="00DE1C2A" w:rsidTr="00995ACF">
        <w:tc>
          <w:tcPr>
            <w:tcW w:w="2988" w:type="dxa"/>
            <w:vAlign w:val="center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Prowadzący zajęcia</w:t>
            </w:r>
            <w:r w:rsidR="001E5E1D" w:rsidRPr="00DE1C2A">
              <w:rPr>
                <w:sz w:val="24"/>
                <w:szCs w:val="24"/>
              </w:rPr>
              <w:t xml:space="preserve"> </w:t>
            </w:r>
          </w:p>
          <w:p w:rsidR="00C32F9B" w:rsidRPr="00DE1C2A" w:rsidRDefault="001E5E1D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Wykład</w:t>
            </w:r>
          </w:p>
        </w:tc>
        <w:tc>
          <w:tcPr>
            <w:tcW w:w="7020" w:type="dxa"/>
            <w:vAlign w:val="center"/>
          </w:tcPr>
          <w:p w:rsidR="001E5E1D" w:rsidRPr="00DE1C2A" w:rsidRDefault="00A65B85" w:rsidP="003E7612">
            <w:pPr>
              <w:rPr>
                <w:sz w:val="24"/>
                <w:szCs w:val="24"/>
                <w:lang w:val="en-US"/>
              </w:rPr>
            </w:pPr>
            <w:r w:rsidRPr="00DE1C2A">
              <w:rPr>
                <w:sz w:val="24"/>
                <w:szCs w:val="24"/>
                <w:lang w:val="en-US"/>
              </w:rPr>
              <w:t xml:space="preserve">Dr </w:t>
            </w:r>
            <w:r w:rsidRPr="00DE1C2A">
              <w:rPr>
                <w:sz w:val="24"/>
                <w:szCs w:val="24"/>
                <w:lang w:val="lt-LT"/>
              </w:rPr>
              <w:t>Edvard Juchnevic</w:t>
            </w:r>
          </w:p>
        </w:tc>
      </w:tr>
      <w:tr w:rsidR="00995ACF" w:rsidRPr="00595F4C" w:rsidTr="00995ACF">
        <w:tc>
          <w:tcPr>
            <w:tcW w:w="2988" w:type="dxa"/>
            <w:vAlign w:val="center"/>
          </w:tcPr>
          <w:p w:rsidR="00995ACF" w:rsidRPr="00DE1C2A" w:rsidRDefault="00995ACF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Cel przedmiotu / modułu</w:t>
            </w:r>
          </w:p>
          <w:p w:rsidR="00995ACF" w:rsidRPr="00DE1C2A" w:rsidRDefault="00995AC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95ACF" w:rsidRPr="00DE1C2A" w:rsidRDefault="000D4DAF" w:rsidP="00DE1C2A">
            <w:pPr>
              <w:jc w:val="both"/>
              <w:rPr>
                <w:sz w:val="24"/>
                <w:szCs w:val="24"/>
                <w:lang w:val="en-US"/>
              </w:rPr>
            </w:pPr>
            <w:r w:rsidRPr="00DE1C2A">
              <w:rPr>
                <w:sz w:val="24"/>
                <w:szCs w:val="24"/>
                <w:lang w:val="en-US"/>
              </w:rPr>
              <w:t xml:space="preserve">This course will introduce students to the law and basic legal problems and let them to analyze the relevant legal issues. </w:t>
            </w:r>
          </w:p>
        </w:tc>
      </w:tr>
      <w:tr w:rsidR="00995ACF" w:rsidRPr="00595F4C" w:rsidTr="00995AC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95ACF" w:rsidRPr="00DE1C2A" w:rsidRDefault="00995ACF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95ACF" w:rsidRPr="00DE1C2A" w:rsidRDefault="00101216" w:rsidP="00DE1C2A">
            <w:pPr>
              <w:jc w:val="both"/>
              <w:rPr>
                <w:sz w:val="24"/>
                <w:szCs w:val="24"/>
                <w:lang w:val="en-US"/>
              </w:rPr>
            </w:pPr>
            <w:r w:rsidRPr="00DE1C2A">
              <w:rPr>
                <w:sz w:val="24"/>
                <w:szCs w:val="24"/>
                <w:lang w:val="en-US"/>
              </w:rPr>
              <w:t>Good command of English language.</w:t>
            </w:r>
          </w:p>
        </w:tc>
      </w:tr>
    </w:tbl>
    <w:p w:rsidR="00C32F9B" w:rsidRPr="00DE1C2A" w:rsidRDefault="00C32F9B">
      <w:pPr>
        <w:rPr>
          <w:sz w:val="24"/>
          <w:szCs w:val="24"/>
          <w:lang w:val="en-US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DE1C2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DE1C2A" w:rsidRDefault="00C32F9B">
            <w:pPr>
              <w:jc w:val="center"/>
              <w:rPr>
                <w:sz w:val="24"/>
                <w:szCs w:val="24"/>
              </w:rPr>
            </w:pPr>
            <w:r w:rsidRPr="00DE1C2A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DE1C2A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DE1C2A" w:rsidRDefault="00C32F9B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Opis efektu kształcenia</w:t>
            </w:r>
          </w:p>
          <w:p w:rsidR="0084452F" w:rsidRPr="00DE1C2A" w:rsidRDefault="008445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DE1C2A" w:rsidRDefault="00C32F9B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 xml:space="preserve">Odniesienie do efektów dla </w:t>
            </w:r>
            <w:r w:rsidRPr="00DE1C2A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DE1C2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DE1C2A" w:rsidRDefault="00C502A4" w:rsidP="00C502A4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DE1C2A" w:rsidRDefault="002F4952" w:rsidP="002F4952">
            <w:pPr>
              <w:jc w:val="both"/>
              <w:rPr>
                <w:sz w:val="24"/>
                <w:szCs w:val="24"/>
                <w:lang w:val="en-US"/>
              </w:rPr>
            </w:pPr>
            <w:r w:rsidRPr="00DE1C2A">
              <w:rPr>
                <w:sz w:val="24"/>
                <w:szCs w:val="24"/>
                <w:lang w:val="en-US"/>
              </w:rPr>
              <w:t>characterizes, classifies the various institutions of Internet Law (Cyberlaw);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607F" w:rsidRPr="00DE1C2A" w:rsidRDefault="0062607F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K1P_W03</w:t>
            </w:r>
          </w:p>
          <w:p w:rsidR="00C63C06" w:rsidRPr="00DE1C2A" w:rsidRDefault="0062607F" w:rsidP="00DE1C2A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K1P_W04</w:t>
            </w:r>
          </w:p>
        </w:tc>
      </w:tr>
      <w:tr w:rsidR="00FD705A" w:rsidRPr="00DE1C2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5A" w:rsidRPr="00DE1C2A" w:rsidRDefault="00FD705A" w:rsidP="00C502A4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5A" w:rsidRPr="00DE1C2A" w:rsidRDefault="002F4952" w:rsidP="002F4952">
            <w:pPr>
              <w:jc w:val="both"/>
              <w:rPr>
                <w:sz w:val="24"/>
                <w:szCs w:val="24"/>
                <w:lang w:val="en-US"/>
              </w:rPr>
            </w:pPr>
            <w:r w:rsidRPr="00DE1C2A">
              <w:rPr>
                <w:sz w:val="24"/>
                <w:szCs w:val="24"/>
                <w:lang w:val="en-US"/>
              </w:rPr>
              <w:t>characterizes, classifies the sources of Internet Law</w:t>
            </w:r>
            <w:r w:rsidR="000D239A" w:rsidRPr="00DE1C2A">
              <w:rPr>
                <w:sz w:val="24"/>
                <w:szCs w:val="24"/>
                <w:lang w:val="en-US"/>
              </w:rPr>
              <w:t>; explain main differences of different branches of law</w:t>
            </w:r>
            <w:r w:rsidRPr="00DE1C2A">
              <w:rPr>
                <w:sz w:val="24"/>
                <w:szCs w:val="24"/>
                <w:lang w:val="en-US"/>
              </w:rPr>
              <w:t xml:space="preserve"> in the context of Internet Law</w:t>
            </w:r>
            <w:r w:rsidR="000D239A" w:rsidRPr="00DE1C2A">
              <w:rPr>
                <w:sz w:val="24"/>
                <w:szCs w:val="24"/>
                <w:lang w:val="en-US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5A" w:rsidRPr="00DE1C2A" w:rsidRDefault="00FD705A" w:rsidP="00FD705A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K1P_W05</w:t>
            </w:r>
          </w:p>
          <w:p w:rsidR="00FD705A" w:rsidRPr="00DE1C2A" w:rsidRDefault="00FD705A" w:rsidP="00DE1C2A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K1P_W09</w:t>
            </w:r>
          </w:p>
        </w:tc>
      </w:tr>
      <w:tr w:rsidR="00FD705A" w:rsidRPr="00DE1C2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5A" w:rsidRPr="00DE1C2A" w:rsidRDefault="00FD705A" w:rsidP="00C502A4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5A" w:rsidRPr="00DE1C2A" w:rsidRDefault="00030288" w:rsidP="000D239A">
            <w:pPr>
              <w:jc w:val="both"/>
              <w:rPr>
                <w:sz w:val="24"/>
                <w:szCs w:val="24"/>
                <w:lang w:val="en-US"/>
              </w:rPr>
            </w:pPr>
            <w:r w:rsidRPr="00DE1C2A">
              <w:rPr>
                <w:sz w:val="24"/>
                <w:szCs w:val="24"/>
                <w:lang w:val="en-US"/>
              </w:rPr>
              <w:t>e</w:t>
            </w:r>
            <w:r w:rsidR="00FD705A" w:rsidRPr="00DE1C2A">
              <w:rPr>
                <w:sz w:val="24"/>
                <w:szCs w:val="24"/>
                <w:lang w:val="en-US"/>
              </w:rPr>
              <w:t>xplain basic principles of</w:t>
            </w:r>
            <w:r w:rsidR="00927264" w:rsidRPr="00DE1C2A">
              <w:rPr>
                <w:sz w:val="24"/>
                <w:szCs w:val="24"/>
                <w:lang w:val="en-US"/>
              </w:rPr>
              <w:t xml:space="preserve"> </w:t>
            </w:r>
            <w:r w:rsidR="002F4952" w:rsidRPr="00DE1C2A">
              <w:rPr>
                <w:sz w:val="24"/>
                <w:szCs w:val="24"/>
                <w:lang w:val="en-US"/>
              </w:rPr>
              <w:t>Internet L</w:t>
            </w:r>
            <w:r w:rsidR="000D239A" w:rsidRPr="00DE1C2A">
              <w:rPr>
                <w:sz w:val="24"/>
                <w:szCs w:val="24"/>
                <w:lang w:val="en-US"/>
              </w:rPr>
              <w:t>aw.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5A" w:rsidRPr="00DE1C2A" w:rsidRDefault="00FD705A" w:rsidP="00DE1C2A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K1P_W04</w:t>
            </w:r>
          </w:p>
        </w:tc>
      </w:tr>
      <w:tr w:rsidR="00C32F9B" w:rsidRPr="00DE1C2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DE1C2A" w:rsidRDefault="0084452F" w:rsidP="0084452F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0</w:t>
            </w:r>
            <w:r w:rsidR="00DE1C2A" w:rsidRPr="00DE1C2A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DE1C2A" w:rsidRDefault="000E070B" w:rsidP="00D705FB">
            <w:pPr>
              <w:jc w:val="both"/>
              <w:rPr>
                <w:sz w:val="24"/>
                <w:szCs w:val="24"/>
                <w:lang w:val="en-US"/>
              </w:rPr>
            </w:pPr>
            <w:r w:rsidRPr="00DE1C2A">
              <w:rPr>
                <w:sz w:val="24"/>
                <w:szCs w:val="24"/>
                <w:lang w:val="en-US"/>
              </w:rPr>
              <w:t>a</w:t>
            </w:r>
            <w:r w:rsidR="000F3ACF" w:rsidRPr="00DE1C2A">
              <w:rPr>
                <w:sz w:val="24"/>
                <w:szCs w:val="24"/>
                <w:lang w:val="en-US"/>
              </w:rPr>
              <w:t>fter the course students will be ski</w:t>
            </w:r>
            <w:r w:rsidR="00D705FB" w:rsidRPr="00DE1C2A">
              <w:rPr>
                <w:sz w:val="24"/>
                <w:szCs w:val="24"/>
                <w:lang w:val="en-US"/>
              </w:rPr>
              <w:t>lled in analyzing of legal acts</w:t>
            </w:r>
            <w:r w:rsidR="00F03A4A" w:rsidRPr="00DE1C2A">
              <w:rPr>
                <w:sz w:val="24"/>
                <w:szCs w:val="24"/>
                <w:lang w:val="en-US"/>
              </w:rPr>
              <w:t xml:space="preserve"> related to electronic business and electronic commerce</w:t>
            </w:r>
            <w:r w:rsidR="00D705FB" w:rsidRPr="00DE1C2A">
              <w:rPr>
                <w:sz w:val="24"/>
                <w:szCs w:val="24"/>
                <w:lang w:val="en-US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DE1C2A" w:rsidRDefault="0000341D" w:rsidP="0084452F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K1P_U01</w:t>
            </w:r>
          </w:p>
          <w:p w:rsidR="00BE126B" w:rsidRPr="00DE1C2A" w:rsidRDefault="00EC7AE8" w:rsidP="00DE1C2A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K1P_U02</w:t>
            </w:r>
          </w:p>
        </w:tc>
      </w:tr>
      <w:tr w:rsidR="00FD705A" w:rsidRPr="00DE1C2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5A" w:rsidRPr="00DE1C2A" w:rsidRDefault="00FD705A" w:rsidP="0084452F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0</w:t>
            </w:r>
            <w:r w:rsidR="00DE1C2A" w:rsidRPr="00DE1C2A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5A" w:rsidRPr="00DE1C2A" w:rsidRDefault="000D239A" w:rsidP="000D239A">
            <w:pPr>
              <w:jc w:val="both"/>
              <w:rPr>
                <w:sz w:val="24"/>
                <w:szCs w:val="24"/>
                <w:lang w:val="en-US"/>
              </w:rPr>
            </w:pPr>
            <w:r w:rsidRPr="00DE1C2A">
              <w:rPr>
                <w:sz w:val="24"/>
                <w:szCs w:val="24"/>
                <w:lang w:val="en-US"/>
              </w:rPr>
              <w:t>a</w:t>
            </w:r>
            <w:r w:rsidR="00D705FB" w:rsidRPr="00DE1C2A">
              <w:rPr>
                <w:sz w:val="24"/>
                <w:szCs w:val="24"/>
                <w:lang w:val="en-US"/>
              </w:rPr>
              <w:t xml:space="preserve">fter the </w:t>
            </w:r>
            <w:r w:rsidRPr="00DE1C2A">
              <w:rPr>
                <w:sz w:val="24"/>
                <w:szCs w:val="24"/>
                <w:lang w:val="en-US"/>
              </w:rPr>
              <w:t>course</w:t>
            </w:r>
            <w:r w:rsidR="00D705FB" w:rsidRPr="00DE1C2A">
              <w:rPr>
                <w:sz w:val="24"/>
                <w:szCs w:val="24"/>
                <w:lang w:val="en-US"/>
              </w:rPr>
              <w:t xml:space="preserve"> students will be skilled in analyzing of legal problems</w:t>
            </w:r>
            <w:r w:rsidRPr="00DE1C2A">
              <w:rPr>
                <w:sz w:val="24"/>
                <w:szCs w:val="24"/>
                <w:lang w:val="en-US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5A" w:rsidRPr="00DE1C2A" w:rsidRDefault="00FD705A" w:rsidP="00FD705A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K1P_U14</w:t>
            </w:r>
          </w:p>
          <w:p w:rsidR="00FD705A" w:rsidRPr="00DE1C2A" w:rsidRDefault="00FD705A" w:rsidP="00FD705A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K1P_U19</w:t>
            </w:r>
          </w:p>
        </w:tc>
      </w:tr>
      <w:tr w:rsidR="00FD705A" w:rsidRPr="00DE1C2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5A" w:rsidRPr="00DE1C2A" w:rsidRDefault="00FD705A" w:rsidP="0084452F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0</w:t>
            </w:r>
            <w:r w:rsidR="00DE1C2A" w:rsidRPr="00DE1C2A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5A" w:rsidRPr="00DE1C2A" w:rsidRDefault="00C0539C" w:rsidP="00C0539C">
            <w:pPr>
              <w:jc w:val="both"/>
              <w:rPr>
                <w:sz w:val="24"/>
                <w:szCs w:val="24"/>
                <w:lang w:val="en-US"/>
              </w:rPr>
            </w:pPr>
            <w:r w:rsidRPr="00DE1C2A">
              <w:rPr>
                <w:sz w:val="24"/>
                <w:szCs w:val="24"/>
                <w:lang w:val="en-US"/>
              </w:rPr>
              <w:t>after the course students will be skilled to</w:t>
            </w:r>
            <w:r w:rsidR="00030288" w:rsidRPr="00DE1C2A">
              <w:rPr>
                <w:sz w:val="24"/>
                <w:szCs w:val="24"/>
                <w:lang w:val="en-US"/>
              </w:rPr>
              <w:t xml:space="preserve"> find appropriate legal sources of</w:t>
            </w:r>
            <w:r w:rsidR="00F03A4A" w:rsidRPr="00DE1C2A">
              <w:rPr>
                <w:sz w:val="24"/>
                <w:szCs w:val="24"/>
                <w:lang w:val="en-US"/>
              </w:rPr>
              <w:t xml:space="preserve"> Internet L</w:t>
            </w:r>
            <w:r w:rsidR="00030288" w:rsidRPr="00DE1C2A">
              <w:rPr>
                <w:sz w:val="24"/>
                <w:szCs w:val="24"/>
                <w:lang w:val="en-US"/>
              </w:rPr>
              <w:t>aw.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5A" w:rsidRPr="00DE1C2A" w:rsidRDefault="00FD705A" w:rsidP="00FD705A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K1P_U09</w:t>
            </w:r>
          </w:p>
          <w:p w:rsidR="00FD705A" w:rsidRPr="00DE1C2A" w:rsidRDefault="00FD705A" w:rsidP="0084452F">
            <w:pPr>
              <w:jc w:val="center"/>
              <w:rPr>
                <w:sz w:val="24"/>
                <w:szCs w:val="24"/>
              </w:rPr>
            </w:pPr>
          </w:p>
        </w:tc>
      </w:tr>
      <w:tr w:rsidR="00622529" w:rsidRPr="00DE1C2A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DE1C2A" w:rsidRDefault="00622529" w:rsidP="00A843AF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0</w:t>
            </w:r>
            <w:r w:rsidR="00DE1C2A" w:rsidRPr="00DE1C2A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2529" w:rsidRPr="00DE1C2A" w:rsidRDefault="000E070B" w:rsidP="00927264">
            <w:pPr>
              <w:rPr>
                <w:sz w:val="24"/>
                <w:szCs w:val="24"/>
                <w:lang w:val="en-US"/>
              </w:rPr>
            </w:pPr>
            <w:r w:rsidRPr="00DE1C2A">
              <w:rPr>
                <w:sz w:val="24"/>
                <w:szCs w:val="24"/>
                <w:lang w:val="en-US"/>
              </w:rPr>
              <w:t>d</w:t>
            </w:r>
            <w:r w:rsidR="006D343F" w:rsidRPr="00DE1C2A">
              <w:rPr>
                <w:sz w:val="24"/>
                <w:szCs w:val="24"/>
                <w:lang w:val="en-US"/>
              </w:rPr>
              <w:t xml:space="preserve">uring the course students will develop their skills in cooperation with each other during the group works and problem solving tasks;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22529" w:rsidRPr="00DE1C2A" w:rsidRDefault="00622529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K1P_K02</w:t>
            </w:r>
          </w:p>
          <w:p w:rsidR="00B01DB5" w:rsidRPr="00DE1C2A" w:rsidRDefault="00B01DB5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K1P_K11</w:t>
            </w:r>
          </w:p>
        </w:tc>
      </w:tr>
      <w:tr w:rsidR="00927264" w:rsidRPr="00DE1C2A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7264" w:rsidRPr="00DE1C2A" w:rsidRDefault="00927264" w:rsidP="00A843AF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0</w:t>
            </w:r>
            <w:r w:rsidR="00DE1C2A" w:rsidRPr="00DE1C2A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7264" w:rsidRPr="00DE1C2A" w:rsidRDefault="00927264" w:rsidP="00F03A4A">
            <w:pPr>
              <w:rPr>
                <w:sz w:val="24"/>
                <w:szCs w:val="24"/>
                <w:lang w:val="en-US"/>
              </w:rPr>
            </w:pPr>
            <w:r w:rsidRPr="00DE1C2A">
              <w:rPr>
                <w:sz w:val="24"/>
                <w:szCs w:val="24"/>
                <w:lang w:val="en-US"/>
              </w:rPr>
              <w:t xml:space="preserve">also students will be able to take an active part in discussions on topics related to </w:t>
            </w:r>
            <w:r w:rsidR="00F03A4A" w:rsidRPr="00DE1C2A">
              <w:rPr>
                <w:sz w:val="24"/>
                <w:szCs w:val="24"/>
                <w:lang w:val="en-US"/>
              </w:rPr>
              <w:t>electronic business and electronic commerce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27264" w:rsidRPr="00DE1C2A" w:rsidRDefault="00927264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K1P_K11</w:t>
            </w:r>
          </w:p>
        </w:tc>
      </w:tr>
      <w:tr w:rsidR="00927264" w:rsidRPr="00DE1C2A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7264" w:rsidRPr="00DE1C2A" w:rsidRDefault="00927264" w:rsidP="00A843AF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0</w:t>
            </w:r>
            <w:r w:rsidR="00DE1C2A" w:rsidRPr="00DE1C2A">
              <w:rPr>
                <w:sz w:val="24"/>
                <w:szCs w:val="24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7264" w:rsidRPr="00DE1C2A" w:rsidRDefault="000E070B" w:rsidP="00F03A4A">
            <w:pPr>
              <w:rPr>
                <w:sz w:val="24"/>
                <w:szCs w:val="24"/>
                <w:lang w:val="en-US"/>
              </w:rPr>
            </w:pPr>
            <w:r w:rsidRPr="00DE1C2A">
              <w:rPr>
                <w:sz w:val="24"/>
                <w:szCs w:val="24"/>
                <w:lang w:val="en-US"/>
              </w:rPr>
              <w:t xml:space="preserve">accept different views in solving problems related to </w:t>
            </w:r>
            <w:r w:rsidR="00F03A4A" w:rsidRPr="00DE1C2A">
              <w:rPr>
                <w:sz w:val="24"/>
                <w:szCs w:val="24"/>
                <w:lang w:val="en-US"/>
              </w:rPr>
              <w:t>Internet Law.</w:t>
            </w:r>
            <w:bookmarkStart w:id="0" w:name="_GoBack"/>
            <w:bookmarkEnd w:id="0"/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27264" w:rsidRPr="00DE1C2A" w:rsidRDefault="00927264" w:rsidP="00927264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K1P_K02</w:t>
            </w:r>
          </w:p>
          <w:p w:rsidR="00927264" w:rsidRPr="00DE1C2A" w:rsidRDefault="00927264" w:rsidP="00927264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K1P_K11</w:t>
            </w:r>
          </w:p>
        </w:tc>
      </w:tr>
    </w:tbl>
    <w:p w:rsidR="00C32F9B" w:rsidRPr="00DE1C2A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DE1C2A">
        <w:tc>
          <w:tcPr>
            <w:tcW w:w="10008" w:type="dxa"/>
            <w:vAlign w:val="center"/>
          </w:tcPr>
          <w:p w:rsidR="00C32F9B" w:rsidRPr="00DE1C2A" w:rsidRDefault="00C32F9B">
            <w:pPr>
              <w:jc w:val="center"/>
              <w:rPr>
                <w:sz w:val="24"/>
                <w:szCs w:val="24"/>
              </w:rPr>
            </w:pPr>
            <w:r w:rsidRPr="00DE1C2A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DE1C2A">
        <w:tc>
          <w:tcPr>
            <w:tcW w:w="10008" w:type="dxa"/>
            <w:shd w:val="pct15" w:color="auto" w:fill="FFFFFF"/>
          </w:tcPr>
          <w:p w:rsidR="00C32F9B" w:rsidRPr="00DE1C2A" w:rsidRDefault="00C32F9B">
            <w:pPr>
              <w:rPr>
                <w:b/>
                <w:sz w:val="24"/>
                <w:szCs w:val="24"/>
              </w:rPr>
            </w:pPr>
            <w:r w:rsidRPr="00DE1C2A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DE1C2A">
        <w:tc>
          <w:tcPr>
            <w:tcW w:w="10008" w:type="dxa"/>
          </w:tcPr>
          <w:p w:rsidR="00741820" w:rsidRPr="00957471" w:rsidRDefault="00741820" w:rsidP="00957471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957471">
              <w:rPr>
                <w:rFonts w:eastAsia="SimSun"/>
                <w:sz w:val="24"/>
                <w:szCs w:val="24"/>
                <w:lang w:val="en-US" w:eastAsia="zh-CN"/>
              </w:rPr>
              <w:t>Economy and electronic commerce.</w:t>
            </w:r>
          </w:p>
          <w:p w:rsidR="00741820" w:rsidRPr="00957471" w:rsidRDefault="00741820" w:rsidP="00DE1C2A">
            <w:pPr>
              <w:ind w:left="38"/>
              <w:rPr>
                <w:rFonts w:eastAsia="SimSun"/>
                <w:sz w:val="24"/>
                <w:szCs w:val="24"/>
                <w:lang w:val="en-US" w:eastAsia="zh-CN"/>
              </w:rPr>
            </w:pPr>
            <w:r w:rsidRPr="00957471">
              <w:rPr>
                <w:rFonts w:eastAsia="SimSun"/>
                <w:sz w:val="24"/>
                <w:szCs w:val="24"/>
                <w:lang w:val="en-US" w:eastAsia="zh-CN"/>
              </w:rPr>
              <w:t>E-business in the international regulations.</w:t>
            </w:r>
          </w:p>
          <w:p w:rsidR="00741820" w:rsidRPr="00957471" w:rsidRDefault="00741820" w:rsidP="00DE1C2A">
            <w:pPr>
              <w:ind w:left="38"/>
              <w:rPr>
                <w:rFonts w:eastAsia="SimSun"/>
                <w:sz w:val="24"/>
                <w:szCs w:val="24"/>
                <w:lang w:val="en-US" w:eastAsia="zh-CN"/>
              </w:rPr>
            </w:pPr>
            <w:r w:rsidRPr="00957471">
              <w:rPr>
                <w:rFonts w:eastAsia="SimSun"/>
                <w:sz w:val="24"/>
                <w:szCs w:val="24"/>
                <w:lang w:val="en-US" w:eastAsia="zh-CN"/>
              </w:rPr>
              <w:t>The conditions and nature of contracts in the Internet.</w:t>
            </w:r>
          </w:p>
          <w:p w:rsidR="00741820" w:rsidRPr="00957471" w:rsidRDefault="00741820" w:rsidP="00DE1C2A">
            <w:pPr>
              <w:ind w:left="38"/>
              <w:rPr>
                <w:rFonts w:eastAsia="SimSun"/>
                <w:sz w:val="24"/>
                <w:szCs w:val="24"/>
                <w:lang w:val="en-US" w:eastAsia="zh-CN"/>
              </w:rPr>
            </w:pPr>
            <w:r w:rsidRPr="00957471">
              <w:rPr>
                <w:rFonts w:eastAsia="SimSun"/>
                <w:sz w:val="24"/>
                <w:szCs w:val="24"/>
                <w:lang w:val="en-US" w:eastAsia="zh-CN"/>
              </w:rPr>
              <w:t>The basic assumptions of the UNCITRAL Model Law on Electronic Commerce</w:t>
            </w:r>
          </w:p>
          <w:p w:rsidR="00741820" w:rsidRPr="00957471" w:rsidRDefault="00741820" w:rsidP="00DE1C2A">
            <w:pPr>
              <w:ind w:left="38"/>
              <w:rPr>
                <w:rFonts w:eastAsia="SimSun"/>
                <w:sz w:val="24"/>
                <w:szCs w:val="24"/>
                <w:lang w:val="en-US" w:eastAsia="zh-CN"/>
              </w:rPr>
            </w:pPr>
            <w:r w:rsidRPr="00957471">
              <w:rPr>
                <w:rFonts w:eastAsia="SimSun"/>
                <w:sz w:val="24"/>
                <w:szCs w:val="24"/>
                <w:lang w:val="en-US" w:eastAsia="zh-CN"/>
              </w:rPr>
              <w:lastRenderedPageBreak/>
              <w:t>Classification of contracts on the Internet.</w:t>
            </w:r>
          </w:p>
          <w:p w:rsidR="00741820" w:rsidRPr="00957471" w:rsidRDefault="00741820" w:rsidP="00DE1C2A">
            <w:pPr>
              <w:ind w:left="38"/>
              <w:rPr>
                <w:rFonts w:eastAsia="SimSun"/>
                <w:sz w:val="24"/>
                <w:szCs w:val="24"/>
                <w:lang w:val="en-US" w:eastAsia="zh-CN"/>
              </w:rPr>
            </w:pPr>
            <w:r w:rsidRPr="00957471">
              <w:rPr>
                <w:rFonts w:eastAsia="SimSun"/>
                <w:sz w:val="24"/>
                <w:szCs w:val="24"/>
                <w:lang w:val="en-US" w:eastAsia="zh-CN"/>
              </w:rPr>
              <w:t>Privacy and data protection.</w:t>
            </w:r>
          </w:p>
          <w:p w:rsidR="00741820" w:rsidRPr="00957471" w:rsidRDefault="00741820" w:rsidP="00DE1C2A">
            <w:pPr>
              <w:ind w:left="38"/>
              <w:rPr>
                <w:rFonts w:eastAsia="SimSun"/>
                <w:sz w:val="24"/>
                <w:szCs w:val="24"/>
                <w:lang w:val="en-US" w:eastAsia="zh-CN"/>
              </w:rPr>
            </w:pPr>
            <w:r w:rsidRPr="00957471">
              <w:rPr>
                <w:rFonts w:eastAsia="SimSun"/>
                <w:sz w:val="24"/>
                <w:szCs w:val="24"/>
                <w:lang w:val="en-US" w:eastAsia="zh-CN"/>
              </w:rPr>
              <w:t>Electronic money.</w:t>
            </w:r>
          </w:p>
          <w:p w:rsidR="00741820" w:rsidRPr="00957471" w:rsidRDefault="00741820" w:rsidP="00DE1C2A">
            <w:pPr>
              <w:ind w:left="38"/>
              <w:rPr>
                <w:rFonts w:eastAsia="SimSun"/>
                <w:sz w:val="24"/>
                <w:szCs w:val="24"/>
                <w:lang w:val="en-US" w:eastAsia="zh-CN"/>
              </w:rPr>
            </w:pPr>
            <w:r w:rsidRPr="00957471">
              <w:rPr>
                <w:rFonts w:eastAsia="SimSun"/>
                <w:sz w:val="24"/>
                <w:szCs w:val="24"/>
                <w:lang w:val="en-US" w:eastAsia="zh-CN"/>
              </w:rPr>
              <w:t>A digital signature, key concepts, certification, safety.</w:t>
            </w:r>
          </w:p>
          <w:p w:rsidR="00741820" w:rsidRPr="00957471" w:rsidRDefault="00741820" w:rsidP="00DE1C2A">
            <w:pPr>
              <w:ind w:left="38"/>
              <w:rPr>
                <w:rFonts w:eastAsia="SimSun"/>
                <w:sz w:val="24"/>
                <w:szCs w:val="24"/>
                <w:lang w:val="en-US" w:eastAsia="zh-CN"/>
              </w:rPr>
            </w:pPr>
            <w:r w:rsidRPr="00957471">
              <w:rPr>
                <w:rFonts w:eastAsia="SimSun"/>
                <w:sz w:val="24"/>
                <w:szCs w:val="24"/>
                <w:lang w:val="en-US" w:eastAsia="zh-CN"/>
              </w:rPr>
              <w:t>Electronic signature in international regulations.</w:t>
            </w:r>
          </w:p>
          <w:p w:rsidR="00741820" w:rsidRPr="00957471" w:rsidRDefault="00741820" w:rsidP="00DE1C2A">
            <w:pPr>
              <w:ind w:left="38"/>
              <w:rPr>
                <w:rFonts w:eastAsia="SimSun"/>
                <w:sz w:val="24"/>
                <w:szCs w:val="24"/>
                <w:lang w:val="en-US" w:eastAsia="zh-CN"/>
              </w:rPr>
            </w:pPr>
            <w:r w:rsidRPr="00957471">
              <w:rPr>
                <w:rFonts w:eastAsia="SimSun"/>
                <w:sz w:val="24"/>
                <w:szCs w:val="24"/>
                <w:lang w:val="en-US" w:eastAsia="zh-CN"/>
              </w:rPr>
              <w:t>Provision of electronic services.</w:t>
            </w:r>
          </w:p>
          <w:p w:rsidR="00741820" w:rsidRPr="00957471" w:rsidRDefault="00741820" w:rsidP="00DE1C2A">
            <w:pPr>
              <w:ind w:left="38"/>
              <w:rPr>
                <w:rFonts w:eastAsia="SimSun"/>
                <w:sz w:val="24"/>
                <w:szCs w:val="24"/>
                <w:lang w:val="en-US" w:eastAsia="zh-CN"/>
              </w:rPr>
            </w:pPr>
            <w:r w:rsidRPr="00957471">
              <w:rPr>
                <w:rFonts w:eastAsia="SimSun"/>
                <w:sz w:val="24"/>
                <w:szCs w:val="24"/>
                <w:lang w:val="en-US" w:eastAsia="zh-CN"/>
              </w:rPr>
              <w:t>Computer crimes.</w:t>
            </w:r>
          </w:p>
          <w:p w:rsidR="00741820" w:rsidRPr="00957471" w:rsidRDefault="00741820" w:rsidP="00DE1C2A">
            <w:pPr>
              <w:ind w:left="38"/>
              <w:rPr>
                <w:rFonts w:eastAsia="SimSun"/>
                <w:sz w:val="24"/>
                <w:szCs w:val="24"/>
                <w:lang w:val="en-US" w:eastAsia="zh-CN"/>
              </w:rPr>
            </w:pPr>
            <w:r w:rsidRPr="00957471">
              <w:rPr>
                <w:rFonts w:eastAsia="SimSun"/>
                <w:sz w:val="24"/>
                <w:szCs w:val="24"/>
                <w:lang w:val="en-US" w:eastAsia="zh-CN"/>
              </w:rPr>
              <w:t>The protection of computer programs.</w:t>
            </w:r>
          </w:p>
          <w:p w:rsidR="00741820" w:rsidRPr="00957471" w:rsidRDefault="00741820" w:rsidP="00DE1C2A">
            <w:pPr>
              <w:ind w:left="38"/>
              <w:rPr>
                <w:rFonts w:eastAsia="SimSun"/>
                <w:sz w:val="24"/>
                <w:szCs w:val="24"/>
                <w:lang w:val="en-US" w:eastAsia="zh-CN"/>
              </w:rPr>
            </w:pPr>
            <w:r w:rsidRPr="00957471">
              <w:rPr>
                <w:rFonts w:eastAsia="SimSun"/>
                <w:sz w:val="24"/>
                <w:szCs w:val="24"/>
                <w:lang w:val="en-US" w:eastAsia="zh-CN"/>
              </w:rPr>
              <w:t>Consumer protection in electronic commerce.</w:t>
            </w:r>
          </w:p>
          <w:p w:rsidR="00741820" w:rsidRPr="00957471" w:rsidRDefault="00741820" w:rsidP="00DE1C2A">
            <w:pPr>
              <w:ind w:left="38"/>
              <w:rPr>
                <w:rFonts w:eastAsia="SimSun"/>
                <w:sz w:val="24"/>
                <w:szCs w:val="24"/>
                <w:lang w:val="en-US" w:eastAsia="zh-CN"/>
              </w:rPr>
            </w:pPr>
            <w:r w:rsidRPr="00957471">
              <w:rPr>
                <w:rFonts w:eastAsia="SimSun"/>
                <w:sz w:val="24"/>
                <w:szCs w:val="24"/>
                <w:lang w:val="en-US" w:eastAsia="zh-CN"/>
              </w:rPr>
              <w:t>Protection of industrial property and intellectual property on the Internet.</w:t>
            </w:r>
          </w:p>
          <w:p w:rsidR="00741820" w:rsidRPr="00957471" w:rsidRDefault="00741820" w:rsidP="00DE1C2A">
            <w:pPr>
              <w:ind w:left="38"/>
              <w:rPr>
                <w:rFonts w:eastAsia="SimSun"/>
                <w:sz w:val="24"/>
                <w:szCs w:val="24"/>
                <w:lang w:val="en-US" w:eastAsia="zh-CN"/>
              </w:rPr>
            </w:pPr>
            <w:r w:rsidRPr="00957471">
              <w:rPr>
                <w:rFonts w:eastAsia="SimSun"/>
                <w:sz w:val="24"/>
                <w:szCs w:val="24"/>
                <w:lang w:val="en-US" w:eastAsia="zh-CN"/>
              </w:rPr>
              <w:t>Domestic Jurisdiction and applicable law on the Internet.</w:t>
            </w:r>
          </w:p>
          <w:p w:rsidR="00C32F9B" w:rsidRPr="00DE1C2A" w:rsidRDefault="00741820" w:rsidP="00DE1C2A">
            <w:pPr>
              <w:ind w:left="38"/>
              <w:rPr>
                <w:sz w:val="24"/>
                <w:szCs w:val="24"/>
                <w:lang w:val="en-US"/>
              </w:rPr>
            </w:pPr>
            <w:r w:rsidRPr="00957471">
              <w:rPr>
                <w:rFonts w:eastAsia="SimSun"/>
                <w:sz w:val="24"/>
                <w:szCs w:val="24"/>
                <w:lang w:val="en-US" w:eastAsia="zh-CN"/>
              </w:rPr>
              <w:t>Taxation of Electronic Commerce.</w:t>
            </w:r>
          </w:p>
        </w:tc>
      </w:tr>
      <w:tr w:rsidR="00C32F9B" w:rsidRPr="00DE1C2A">
        <w:tc>
          <w:tcPr>
            <w:tcW w:w="10008" w:type="dxa"/>
            <w:shd w:val="pct15" w:color="auto" w:fill="FFFFFF"/>
          </w:tcPr>
          <w:p w:rsidR="00C32F9B" w:rsidRPr="00DE1C2A" w:rsidRDefault="00C32F9B">
            <w:pPr>
              <w:rPr>
                <w:b/>
                <w:sz w:val="24"/>
                <w:szCs w:val="24"/>
              </w:rPr>
            </w:pPr>
            <w:r w:rsidRPr="00DE1C2A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DE1C2A">
        <w:tc>
          <w:tcPr>
            <w:tcW w:w="10008" w:type="dxa"/>
          </w:tcPr>
          <w:p w:rsidR="00C32F9B" w:rsidRPr="00DE1C2A" w:rsidRDefault="00C32F9B" w:rsidP="00C31EBB">
            <w:pPr>
              <w:ind w:left="720"/>
              <w:rPr>
                <w:color w:val="1F497D"/>
                <w:sz w:val="24"/>
                <w:szCs w:val="24"/>
              </w:rPr>
            </w:pPr>
          </w:p>
        </w:tc>
      </w:tr>
      <w:tr w:rsidR="00C32F9B" w:rsidRPr="00DE1C2A">
        <w:tc>
          <w:tcPr>
            <w:tcW w:w="10008" w:type="dxa"/>
            <w:shd w:val="pct15" w:color="auto" w:fill="FFFFFF"/>
          </w:tcPr>
          <w:p w:rsidR="00C32F9B" w:rsidRPr="00DE1C2A" w:rsidRDefault="00C32F9B">
            <w:pPr>
              <w:pStyle w:val="Nagwek1"/>
              <w:rPr>
                <w:szCs w:val="24"/>
              </w:rPr>
            </w:pPr>
            <w:r w:rsidRPr="00DE1C2A">
              <w:rPr>
                <w:szCs w:val="24"/>
              </w:rPr>
              <w:t>Laboratorium</w:t>
            </w:r>
          </w:p>
        </w:tc>
      </w:tr>
      <w:tr w:rsidR="00C32F9B" w:rsidRPr="00DE1C2A">
        <w:tc>
          <w:tcPr>
            <w:tcW w:w="10008" w:type="dxa"/>
          </w:tcPr>
          <w:p w:rsidR="00C32F9B" w:rsidRPr="00DE1C2A" w:rsidRDefault="00C32F9B">
            <w:pPr>
              <w:rPr>
                <w:sz w:val="24"/>
                <w:szCs w:val="24"/>
              </w:rPr>
            </w:pPr>
          </w:p>
        </w:tc>
      </w:tr>
      <w:tr w:rsidR="00C32F9B" w:rsidRPr="00DE1C2A">
        <w:tc>
          <w:tcPr>
            <w:tcW w:w="10008" w:type="dxa"/>
            <w:shd w:val="pct15" w:color="auto" w:fill="FFFFFF"/>
          </w:tcPr>
          <w:p w:rsidR="00C32F9B" w:rsidRPr="00DE1C2A" w:rsidRDefault="00C32F9B">
            <w:pPr>
              <w:pStyle w:val="Nagwek1"/>
              <w:rPr>
                <w:szCs w:val="24"/>
              </w:rPr>
            </w:pPr>
            <w:r w:rsidRPr="00DE1C2A">
              <w:rPr>
                <w:szCs w:val="24"/>
              </w:rPr>
              <w:t>Projekt</w:t>
            </w:r>
          </w:p>
        </w:tc>
      </w:tr>
      <w:tr w:rsidR="00C32F9B" w:rsidRPr="00DE1C2A">
        <w:tc>
          <w:tcPr>
            <w:tcW w:w="10008" w:type="dxa"/>
          </w:tcPr>
          <w:p w:rsidR="00C32F9B" w:rsidRPr="00DE1C2A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DE1C2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595F4C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 xml:space="preserve">Literatura </w:t>
            </w:r>
            <w:r w:rsidR="00565718" w:rsidRPr="00DE1C2A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0D4DAF" w:rsidRPr="00DE1C2A" w:rsidRDefault="000D4DAF" w:rsidP="000D4DAF">
            <w:pPr>
              <w:rPr>
                <w:b/>
                <w:sz w:val="24"/>
                <w:szCs w:val="24"/>
              </w:rPr>
            </w:pPr>
            <w:r w:rsidRPr="00DE1C2A">
              <w:rPr>
                <w:b/>
                <w:sz w:val="24"/>
                <w:szCs w:val="24"/>
              </w:rPr>
              <w:t>Literatura podstawowa:</w:t>
            </w:r>
          </w:p>
          <w:p w:rsidR="00741820" w:rsidRPr="00DE1C2A" w:rsidRDefault="00741820" w:rsidP="00741820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Pod red. P. Podrecki, Prawo Internetu, Warszawa 2007;</w:t>
            </w:r>
          </w:p>
          <w:p w:rsidR="00741820" w:rsidRPr="00DE1C2A" w:rsidRDefault="00741820" w:rsidP="00741820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J. Gołaczyński, prawo umów elektronicznych, Kraków 2006;</w:t>
            </w:r>
          </w:p>
          <w:p w:rsidR="00C32F9B" w:rsidRPr="00DE1C2A" w:rsidRDefault="00741820" w:rsidP="00741820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R. Golat, Intemet-aspekty prawne, Bydgoszcz 2003;</w:t>
            </w:r>
          </w:p>
          <w:p w:rsidR="00741820" w:rsidRPr="00DE1C2A" w:rsidRDefault="00741820" w:rsidP="00741820">
            <w:pPr>
              <w:numPr>
                <w:ilvl w:val="0"/>
                <w:numId w:val="34"/>
              </w:numPr>
              <w:rPr>
                <w:sz w:val="24"/>
                <w:szCs w:val="24"/>
                <w:lang w:val="en-US"/>
              </w:rPr>
            </w:pPr>
            <w:r w:rsidRPr="00DE1C2A">
              <w:rPr>
                <w:sz w:val="24"/>
                <w:szCs w:val="24"/>
                <w:lang w:val="en-US"/>
              </w:rPr>
              <w:t>Peter B. Maggs (Author), John T. Soma (Author), James A. Sprowl (Author), Internet and Computer Law, Cases, Comments, Questions, 3d (American Casebooks) [Hardcover], West; 3 edition (May 12, 2010)</w:t>
            </w:r>
          </w:p>
        </w:tc>
      </w:tr>
      <w:tr w:rsidR="00C32F9B" w:rsidRPr="00595F4C">
        <w:tc>
          <w:tcPr>
            <w:tcW w:w="2448" w:type="dxa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 xml:space="preserve">Literatura </w:t>
            </w:r>
            <w:r w:rsidR="00565718" w:rsidRPr="00DE1C2A">
              <w:rPr>
                <w:sz w:val="24"/>
                <w:szCs w:val="24"/>
              </w:rPr>
              <w:t>uzupełniająca</w:t>
            </w:r>
          </w:p>
          <w:p w:rsidR="00C32F9B" w:rsidRPr="00DE1C2A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741820" w:rsidRPr="00DE1C2A" w:rsidRDefault="00741820" w:rsidP="00741820">
            <w:pPr>
              <w:numPr>
                <w:ilvl w:val="0"/>
                <w:numId w:val="35"/>
              </w:num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Agnieszka Grzywacz, Aneta Frań, Krzysztof Korus, Marcin Spyra, Mariusz Chudzik, Prawo handlu elektronicznego, Bydgoszcz 2005;</w:t>
            </w:r>
          </w:p>
          <w:p w:rsidR="006D2D8A" w:rsidRPr="00DE1C2A" w:rsidRDefault="00741820" w:rsidP="00741820">
            <w:pPr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J. R. Antoniuk, Ochrona znaków towarowych w Internecie, Warszawa 2006;</w:t>
            </w:r>
          </w:p>
          <w:p w:rsidR="00741820" w:rsidRPr="00DE1C2A" w:rsidRDefault="00741820" w:rsidP="00741820">
            <w:pPr>
              <w:numPr>
                <w:ilvl w:val="0"/>
                <w:numId w:val="35"/>
              </w:numPr>
              <w:jc w:val="both"/>
              <w:rPr>
                <w:sz w:val="24"/>
                <w:szCs w:val="24"/>
                <w:lang w:val="en-US"/>
              </w:rPr>
            </w:pPr>
            <w:r w:rsidRPr="00DE1C2A">
              <w:rPr>
                <w:sz w:val="24"/>
                <w:szCs w:val="24"/>
                <w:lang w:val="en-US"/>
              </w:rPr>
              <w:t>Mark A. Lemley (Author), Peter S. Menell (Author), Robert P. Merges (Author), Pamela Samuelson (Author), Brian W. Carver (Author), Software &amp; Internet Law, 4th Edition (Aspen Casebook Series) [Hardcover], Aspen Publishers; 4 edition (April 1, 2011);</w:t>
            </w:r>
          </w:p>
          <w:p w:rsidR="00741820" w:rsidRPr="00DE1C2A" w:rsidRDefault="00741820" w:rsidP="00741820">
            <w:pPr>
              <w:numPr>
                <w:ilvl w:val="0"/>
                <w:numId w:val="35"/>
              </w:numPr>
              <w:jc w:val="both"/>
              <w:rPr>
                <w:sz w:val="24"/>
                <w:szCs w:val="24"/>
                <w:lang w:val="en-US"/>
              </w:rPr>
            </w:pPr>
            <w:r w:rsidRPr="00DE1C2A">
              <w:rPr>
                <w:sz w:val="24"/>
                <w:szCs w:val="24"/>
                <w:lang w:val="en-US"/>
              </w:rPr>
              <w:t>Keith B Darrell (Author), Issues in Internet Law: Society, Technology, and the Law, 6th Edition (Issues in Internet Law: Society, Technology, &amp; the Law) [Hardcover], Amber Book Company (January 17, 2011);</w:t>
            </w:r>
          </w:p>
          <w:p w:rsidR="00741820" w:rsidRPr="00DE1C2A" w:rsidRDefault="00741820" w:rsidP="00741820">
            <w:pPr>
              <w:numPr>
                <w:ilvl w:val="0"/>
                <w:numId w:val="35"/>
              </w:numPr>
              <w:jc w:val="both"/>
              <w:rPr>
                <w:sz w:val="24"/>
                <w:szCs w:val="24"/>
                <w:lang w:val="en-US"/>
              </w:rPr>
            </w:pPr>
            <w:r w:rsidRPr="00DE1C2A">
              <w:rPr>
                <w:sz w:val="24"/>
                <w:szCs w:val="24"/>
                <w:lang w:val="en-US"/>
              </w:rPr>
              <w:t>Lilian Edwards (Editor), Charlotte Waelde (Editor), Law and the Internet: Third Edition [Paperback], Hart Publishing; 3 edition (September 7, 2009);</w:t>
            </w:r>
          </w:p>
          <w:p w:rsidR="00741820" w:rsidRPr="00DE1C2A" w:rsidRDefault="00741820" w:rsidP="00741820">
            <w:pPr>
              <w:numPr>
                <w:ilvl w:val="0"/>
                <w:numId w:val="35"/>
              </w:numPr>
              <w:jc w:val="both"/>
              <w:rPr>
                <w:sz w:val="24"/>
                <w:szCs w:val="24"/>
                <w:lang w:val="en-US"/>
              </w:rPr>
            </w:pPr>
            <w:r w:rsidRPr="00DE1C2A">
              <w:rPr>
                <w:sz w:val="24"/>
                <w:szCs w:val="24"/>
                <w:lang w:val="en-US"/>
              </w:rPr>
              <w:t>Joanna Kulesza (Author), International Internet Law (Routledge Research in Information Technology and E-Commerce Law) [Hardcover], Routledge; 1 edition (March 8, 2012).</w:t>
            </w:r>
          </w:p>
        </w:tc>
      </w:tr>
    </w:tbl>
    <w:p w:rsidR="00C32F9B" w:rsidRPr="00DE1C2A" w:rsidRDefault="00C32F9B">
      <w:pPr>
        <w:rPr>
          <w:sz w:val="24"/>
          <w:szCs w:val="24"/>
          <w:lang w:val="en-US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DE1C2A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DE1C2A" w:rsidRDefault="00565718" w:rsidP="005E010A">
            <w:pPr>
              <w:rPr>
                <w:sz w:val="24"/>
                <w:szCs w:val="24"/>
                <w:lang w:val="en-US"/>
              </w:rPr>
            </w:pPr>
          </w:p>
          <w:p w:rsidR="00565718" w:rsidRPr="00DE1C2A" w:rsidRDefault="00565718" w:rsidP="005E010A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Metody kształcenia</w:t>
            </w:r>
          </w:p>
          <w:p w:rsidR="00565718" w:rsidRPr="00DE1C2A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8576B" w:rsidRPr="00DE1C2A" w:rsidRDefault="0028576B" w:rsidP="00870B95">
            <w:pPr>
              <w:jc w:val="both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Wykład, wykład konwersatoryjny, wykład problemowy, wykład z prezentacją multimedialną</w:t>
            </w:r>
          </w:p>
          <w:p w:rsidR="00565718" w:rsidRDefault="00AC44B2" w:rsidP="00DE1C2A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Zajęcia on-line / blended learning, zajęcia w sali dydaktycznej</w:t>
            </w:r>
          </w:p>
          <w:p w:rsidR="00DE1C2A" w:rsidRPr="00DE1C2A" w:rsidRDefault="00DE1C2A" w:rsidP="00DE1C2A">
            <w:pPr>
              <w:rPr>
                <w:sz w:val="24"/>
                <w:szCs w:val="24"/>
              </w:rPr>
            </w:pPr>
          </w:p>
        </w:tc>
      </w:tr>
      <w:tr w:rsidR="00565718" w:rsidRPr="00DE1C2A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DE1C2A" w:rsidRDefault="00565718" w:rsidP="005E010A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DE1C2A" w:rsidRDefault="00565718" w:rsidP="005E010A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Nr efektu kształcenia</w:t>
            </w:r>
            <w:r w:rsidRPr="00DE1C2A">
              <w:rPr>
                <w:sz w:val="24"/>
                <w:szCs w:val="24"/>
              </w:rPr>
              <w:br/>
            </w:r>
          </w:p>
        </w:tc>
      </w:tr>
      <w:tr w:rsidR="00565718" w:rsidRPr="00DE1C2A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DE1C2A" w:rsidRDefault="00A46DAF" w:rsidP="005E010A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lastRenderedPageBreak/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DE1C2A" w:rsidRDefault="00C502A4" w:rsidP="005E010A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0</w:t>
            </w:r>
            <w:r w:rsidR="00A46DAF" w:rsidRPr="00DE1C2A">
              <w:rPr>
                <w:sz w:val="24"/>
                <w:szCs w:val="24"/>
              </w:rPr>
              <w:t>1</w:t>
            </w:r>
            <w:r w:rsidR="00DE1C2A" w:rsidRPr="00DE1C2A">
              <w:rPr>
                <w:sz w:val="24"/>
                <w:szCs w:val="24"/>
              </w:rPr>
              <w:t>-09</w:t>
            </w:r>
          </w:p>
        </w:tc>
      </w:tr>
      <w:tr w:rsidR="00565718" w:rsidRPr="00DE1C2A">
        <w:tc>
          <w:tcPr>
            <w:tcW w:w="8208" w:type="dxa"/>
            <w:gridSpan w:val="3"/>
          </w:tcPr>
          <w:p w:rsidR="00565718" w:rsidRPr="00DE1C2A" w:rsidRDefault="0045304C" w:rsidP="00487889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Rozwiązywanie kazusów (studium przypadków)</w:t>
            </w:r>
          </w:p>
        </w:tc>
        <w:tc>
          <w:tcPr>
            <w:tcW w:w="1800" w:type="dxa"/>
          </w:tcPr>
          <w:p w:rsidR="00565718" w:rsidRPr="00DE1C2A" w:rsidRDefault="00DC149C" w:rsidP="005E010A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01</w:t>
            </w:r>
            <w:r w:rsidR="00DE1C2A" w:rsidRPr="00DE1C2A">
              <w:rPr>
                <w:sz w:val="24"/>
                <w:szCs w:val="24"/>
              </w:rPr>
              <w:t>-09</w:t>
            </w:r>
          </w:p>
        </w:tc>
      </w:tr>
      <w:tr w:rsidR="00565718" w:rsidRPr="00DE1C2A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DE1C2A" w:rsidRDefault="0045304C" w:rsidP="005E010A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 xml:space="preserve">Zaliczenie i egzamin </w:t>
            </w:r>
            <w:r w:rsidR="00A46DAF" w:rsidRPr="00DE1C2A">
              <w:rPr>
                <w:sz w:val="24"/>
                <w:szCs w:val="24"/>
              </w:rPr>
              <w:t>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DE1C2A" w:rsidRDefault="0045304C" w:rsidP="005E010A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01</w:t>
            </w:r>
            <w:r w:rsidR="00DE1C2A" w:rsidRPr="00DE1C2A">
              <w:rPr>
                <w:sz w:val="24"/>
                <w:szCs w:val="24"/>
              </w:rPr>
              <w:t>-09</w:t>
            </w:r>
          </w:p>
        </w:tc>
      </w:tr>
      <w:tr w:rsidR="00565718" w:rsidRPr="00DE1C2A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DE1C2A" w:rsidRDefault="00565718" w:rsidP="005E010A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F641D" w:rsidRPr="00DE1C2A" w:rsidRDefault="00DE1C2A" w:rsidP="00BF101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zaliczenie pisemne</w:t>
            </w:r>
            <w:r w:rsidR="00EF641D" w:rsidRPr="00DE1C2A">
              <w:rPr>
                <w:sz w:val="24"/>
                <w:szCs w:val="24"/>
              </w:rPr>
              <w:t xml:space="preserve">: dłuższa wypowiedź pisemna </w:t>
            </w:r>
            <w:r w:rsidRPr="00DE1C2A">
              <w:rPr>
                <w:sz w:val="24"/>
                <w:szCs w:val="24"/>
              </w:rPr>
              <w:t>(rozwiązanie problemu); zaliczenie ustne; test wielokrotnego wyboru</w:t>
            </w:r>
            <w:r w:rsidR="00A65B85" w:rsidRPr="00DE1C2A">
              <w:rPr>
                <w:sz w:val="24"/>
                <w:szCs w:val="24"/>
              </w:rPr>
              <w:t>; rozwiązywanie kazusu (rozwiązanie problemu).</w:t>
            </w:r>
          </w:p>
        </w:tc>
      </w:tr>
    </w:tbl>
    <w:p w:rsidR="00C32F9B" w:rsidRPr="00DE1C2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DE1C2A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DE1C2A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DE1C2A" w:rsidRDefault="00C32F9B">
            <w:pPr>
              <w:jc w:val="center"/>
              <w:rPr>
                <w:b/>
                <w:sz w:val="24"/>
                <w:szCs w:val="24"/>
              </w:rPr>
            </w:pPr>
            <w:r w:rsidRPr="00DE1C2A">
              <w:rPr>
                <w:b/>
                <w:sz w:val="24"/>
                <w:szCs w:val="24"/>
              </w:rPr>
              <w:t>NAKŁAD PRACY STUDENTA</w:t>
            </w:r>
          </w:p>
          <w:p w:rsidR="00C32F9B" w:rsidRPr="00DE1C2A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DE1C2A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DE1C2A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DE1C2A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DE1C2A">
        <w:trPr>
          <w:trHeight w:val="262"/>
        </w:trPr>
        <w:tc>
          <w:tcPr>
            <w:tcW w:w="5211" w:type="dxa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DE1C2A" w:rsidRDefault="00CE426F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18</w:t>
            </w:r>
          </w:p>
        </w:tc>
      </w:tr>
      <w:tr w:rsidR="00C32F9B" w:rsidRPr="00DE1C2A">
        <w:trPr>
          <w:trHeight w:val="262"/>
        </w:trPr>
        <w:tc>
          <w:tcPr>
            <w:tcW w:w="5211" w:type="dxa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DE1C2A" w:rsidRDefault="00DE1C2A" w:rsidP="000E070B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12</w:t>
            </w:r>
          </w:p>
        </w:tc>
      </w:tr>
      <w:tr w:rsidR="00C32F9B" w:rsidRPr="00DE1C2A">
        <w:trPr>
          <w:trHeight w:val="262"/>
        </w:trPr>
        <w:tc>
          <w:tcPr>
            <w:tcW w:w="5211" w:type="dxa"/>
          </w:tcPr>
          <w:p w:rsidR="00C32F9B" w:rsidRPr="00DE1C2A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DE1C2A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DE1C2A" w:rsidRDefault="000E070B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0</w:t>
            </w:r>
          </w:p>
        </w:tc>
      </w:tr>
      <w:tr w:rsidR="00C32F9B" w:rsidRPr="00DE1C2A">
        <w:trPr>
          <w:trHeight w:val="262"/>
        </w:trPr>
        <w:tc>
          <w:tcPr>
            <w:tcW w:w="5211" w:type="dxa"/>
          </w:tcPr>
          <w:p w:rsidR="00C32F9B" w:rsidRPr="00DE1C2A" w:rsidRDefault="00C32F9B" w:rsidP="00162857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DE1C2A" w:rsidRDefault="0018328A" w:rsidP="005D5D66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0</w:t>
            </w:r>
          </w:p>
        </w:tc>
      </w:tr>
      <w:tr w:rsidR="00C32F9B" w:rsidRPr="00DE1C2A">
        <w:trPr>
          <w:trHeight w:val="262"/>
        </w:trPr>
        <w:tc>
          <w:tcPr>
            <w:tcW w:w="5211" w:type="dxa"/>
          </w:tcPr>
          <w:p w:rsidR="00C32F9B" w:rsidRPr="00DE1C2A" w:rsidRDefault="00C32F9B" w:rsidP="00162857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Przygotowanie projektu / eseju / itp.</w:t>
            </w:r>
            <w:r w:rsidRPr="00DE1C2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DE1C2A" w:rsidRDefault="00DE1C2A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25</w:t>
            </w:r>
          </w:p>
        </w:tc>
      </w:tr>
      <w:tr w:rsidR="00C32F9B" w:rsidRPr="00DE1C2A">
        <w:trPr>
          <w:trHeight w:val="262"/>
        </w:trPr>
        <w:tc>
          <w:tcPr>
            <w:tcW w:w="5211" w:type="dxa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DE1C2A" w:rsidRDefault="00B25C83" w:rsidP="00B25C83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50</w:t>
            </w:r>
          </w:p>
        </w:tc>
      </w:tr>
      <w:tr w:rsidR="00C32F9B" w:rsidRPr="00DE1C2A">
        <w:trPr>
          <w:trHeight w:val="262"/>
        </w:trPr>
        <w:tc>
          <w:tcPr>
            <w:tcW w:w="5211" w:type="dxa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DE1C2A" w:rsidRDefault="00487889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0,1</w:t>
            </w:r>
          </w:p>
        </w:tc>
      </w:tr>
      <w:tr w:rsidR="00C32F9B" w:rsidRPr="00DE1C2A">
        <w:trPr>
          <w:trHeight w:val="262"/>
        </w:trPr>
        <w:tc>
          <w:tcPr>
            <w:tcW w:w="5211" w:type="dxa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DE1C2A" w:rsidRDefault="0018328A" w:rsidP="00EF641D">
            <w:pPr>
              <w:jc w:val="center"/>
              <w:rPr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0</w:t>
            </w:r>
          </w:p>
        </w:tc>
      </w:tr>
      <w:tr w:rsidR="00C32F9B" w:rsidRPr="00DE1C2A">
        <w:trPr>
          <w:trHeight w:val="262"/>
        </w:trPr>
        <w:tc>
          <w:tcPr>
            <w:tcW w:w="5211" w:type="dxa"/>
          </w:tcPr>
          <w:p w:rsidR="00C32F9B" w:rsidRPr="00DE1C2A" w:rsidRDefault="00C32F9B">
            <w:pPr>
              <w:rPr>
                <w:sz w:val="24"/>
                <w:szCs w:val="24"/>
              </w:rPr>
            </w:pPr>
            <w:r w:rsidRPr="00DE1C2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595F4C" w:rsidRDefault="00DE1C2A">
            <w:pPr>
              <w:jc w:val="center"/>
              <w:rPr>
                <w:b/>
                <w:sz w:val="24"/>
                <w:szCs w:val="24"/>
              </w:rPr>
            </w:pPr>
            <w:r w:rsidRPr="00595F4C">
              <w:rPr>
                <w:b/>
                <w:sz w:val="24"/>
                <w:szCs w:val="24"/>
              </w:rPr>
              <w:t>105,1</w:t>
            </w:r>
          </w:p>
        </w:tc>
      </w:tr>
      <w:tr w:rsidR="00C32F9B" w:rsidRPr="00DE1C2A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DE1C2A" w:rsidRDefault="00C32F9B" w:rsidP="0074288E">
            <w:pPr>
              <w:rPr>
                <w:b/>
                <w:sz w:val="24"/>
                <w:szCs w:val="24"/>
              </w:rPr>
            </w:pPr>
            <w:r w:rsidRPr="00DE1C2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595F4C" w:rsidRDefault="00B25C83" w:rsidP="0074288E">
            <w:pPr>
              <w:jc w:val="center"/>
              <w:rPr>
                <w:b/>
                <w:sz w:val="24"/>
                <w:szCs w:val="24"/>
              </w:rPr>
            </w:pPr>
            <w:r w:rsidRPr="00595F4C">
              <w:rPr>
                <w:b/>
                <w:sz w:val="24"/>
                <w:szCs w:val="24"/>
              </w:rPr>
              <w:t>4</w:t>
            </w:r>
          </w:p>
        </w:tc>
      </w:tr>
      <w:tr w:rsidR="00C32F9B" w:rsidRPr="00DE1C2A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DE1C2A" w:rsidRDefault="00C32F9B">
            <w:pPr>
              <w:rPr>
                <w:sz w:val="24"/>
                <w:szCs w:val="24"/>
                <w:vertAlign w:val="superscript"/>
              </w:rPr>
            </w:pPr>
            <w:r w:rsidRPr="00DE1C2A">
              <w:rPr>
                <w:sz w:val="24"/>
                <w:szCs w:val="24"/>
              </w:rPr>
              <w:t>Liczba p. ECTS związana z zajęciami praktycznymi</w:t>
            </w:r>
            <w:r w:rsidRPr="00DE1C2A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DE1C2A" w:rsidRDefault="00DE1C2A">
            <w:pPr>
              <w:jc w:val="center"/>
              <w:rPr>
                <w:b/>
                <w:sz w:val="24"/>
                <w:szCs w:val="24"/>
              </w:rPr>
            </w:pPr>
            <w:r w:rsidRPr="00DE1C2A">
              <w:rPr>
                <w:b/>
                <w:sz w:val="24"/>
                <w:szCs w:val="24"/>
              </w:rPr>
              <w:t>0,</w:t>
            </w:r>
            <w:r w:rsidR="00595F4C">
              <w:rPr>
                <w:b/>
                <w:sz w:val="24"/>
                <w:szCs w:val="24"/>
              </w:rPr>
              <w:t>9</w:t>
            </w:r>
          </w:p>
        </w:tc>
      </w:tr>
      <w:tr w:rsidR="00C32F9B" w:rsidRPr="00DE1C2A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DE1C2A" w:rsidRDefault="00C32F9B">
            <w:pPr>
              <w:rPr>
                <w:b/>
                <w:sz w:val="24"/>
                <w:szCs w:val="24"/>
              </w:rPr>
            </w:pPr>
            <w:r w:rsidRPr="00DE1C2A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595F4C" w:rsidRDefault="00595F4C">
            <w:pPr>
              <w:jc w:val="center"/>
              <w:rPr>
                <w:b/>
                <w:sz w:val="24"/>
                <w:szCs w:val="24"/>
              </w:rPr>
            </w:pPr>
            <w:r w:rsidRPr="00595F4C">
              <w:rPr>
                <w:b/>
                <w:sz w:val="24"/>
                <w:szCs w:val="24"/>
              </w:rPr>
              <w:t>0,7</w:t>
            </w:r>
          </w:p>
        </w:tc>
      </w:tr>
    </w:tbl>
    <w:p w:rsidR="00FA3533" w:rsidRPr="00DE1C2A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DE1C2A" w:rsidSect="000B2DA0"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46C" w:rsidRDefault="0047146C">
      <w:r>
        <w:separator/>
      </w:r>
    </w:p>
  </w:endnote>
  <w:endnote w:type="continuationSeparator" w:id="1">
    <w:p w:rsidR="0047146C" w:rsidRDefault="004714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5A5E1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5A5E1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95F4C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46C" w:rsidRDefault="0047146C">
      <w:r>
        <w:separator/>
      </w:r>
    </w:p>
  </w:footnote>
  <w:footnote w:type="continuationSeparator" w:id="1">
    <w:p w:rsidR="0047146C" w:rsidRDefault="004714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853EC7"/>
    <w:multiLevelType w:val="hybridMultilevel"/>
    <w:tmpl w:val="2D92C6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CE51CF"/>
    <w:multiLevelType w:val="hybridMultilevel"/>
    <w:tmpl w:val="85662B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C914FF3"/>
    <w:multiLevelType w:val="multilevel"/>
    <w:tmpl w:val="D1F2D7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7625CB"/>
    <w:multiLevelType w:val="hybridMultilevel"/>
    <w:tmpl w:val="2B3AC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C56813"/>
    <w:multiLevelType w:val="hybridMultilevel"/>
    <w:tmpl w:val="E0E434CA"/>
    <w:lvl w:ilvl="0" w:tplc="9F7E17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D57F45"/>
    <w:multiLevelType w:val="hybridMultilevel"/>
    <w:tmpl w:val="AFE45050"/>
    <w:lvl w:ilvl="0" w:tplc="73284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4A3B2F"/>
    <w:multiLevelType w:val="hybridMultilevel"/>
    <w:tmpl w:val="768C57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3">
    <w:nsid w:val="4A0B5C16"/>
    <w:multiLevelType w:val="hybridMultilevel"/>
    <w:tmpl w:val="12A6C1E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71760D0"/>
    <w:multiLevelType w:val="multilevel"/>
    <w:tmpl w:val="C3A63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F7F625E"/>
    <w:multiLevelType w:val="hybridMultilevel"/>
    <w:tmpl w:val="EB34B7E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6EB55B16"/>
    <w:multiLevelType w:val="hybridMultilevel"/>
    <w:tmpl w:val="5B869456"/>
    <w:lvl w:ilvl="0" w:tplc="10B8E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3634CF"/>
    <w:multiLevelType w:val="hybridMultilevel"/>
    <w:tmpl w:val="3D346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27"/>
  </w:num>
  <w:num w:numId="8">
    <w:abstractNumId w:val="0"/>
  </w:num>
  <w:num w:numId="9">
    <w:abstractNumId w:val="24"/>
  </w:num>
  <w:num w:numId="10">
    <w:abstractNumId w:val="30"/>
  </w:num>
  <w:num w:numId="11">
    <w:abstractNumId w:val="16"/>
  </w:num>
  <w:num w:numId="12">
    <w:abstractNumId w:val="6"/>
  </w:num>
  <w:num w:numId="13">
    <w:abstractNumId w:val="12"/>
  </w:num>
  <w:num w:numId="14">
    <w:abstractNumId w:val="3"/>
  </w:num>
  <w:num w:numId="15">
    <w:abstractNumId w:val="28"/>
  </w:num>
  <w:num w:numId="16">
    <w:abstractNumId w:val="8"/>
  </w:num>
  <w:num w:numId="17">
    <w:abstractNumId w:val="34"/>
  </w:num>
  <w:num w:numId="18">
    <w:abstractNumId w:val="22"/>
  </w:num>
  <w:num w:numId="19">
    <w:abstractNumId w:val="31"/>
  </w:num>
  <w:num w:numId="20">
    <w:abstractNumId w:val="25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  <w:num w:numId="24">
    <w:abstractNumId w:val="14"/>
  </w:num>
  <w:num w:numId="25">
    <w:abstractNumId w:val="20"/>
  </w:num>
  <w:num w:numId="26">
    <w:abstractNumId w:val="18"/>
  </w:num>
  <w:num w:numId="27">
    <w:abstractNumId w:val="32"/>
  </w:num>
  <w:num w:numId="28">
    <w:abstractNumId w:val="26"/>
  </w:num>
  <w:num w:numId="29">
    <w:abstractNumId w:val="17"/>
  </w:num>
  <w:num w:numId="30">
    <w:abstractNumId w:val="33"/>
  </w:num>
  <w:num w:numId="31">
    <w:abstractNumId w:val="19"/>
  </w:num>
  <w:num w:numId="32">
    <w:abstractNumId w:val="29"/>
  </w:num>
  <w:num w:numId="33">
    <w:abstractNumId w:val="23"/>
  </w:num>
  <w:num w:numId="34">
    <w:abstractNumId w:val="21"/>
  </w:num>
  <w:num w:numId="3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0341D"/>
    <w:rsid w:val="0001382E"/>
    <w:rsid w:val="00030288"/>
    <w:rsid w:val="00040D48"/>
    <w:rsid w:val="00045710"/>
    <w:rsid w:val="00056264"/>
    <w:rsid w:val="000657AF"/>
    <w:rsid w:val="00072D78"/>
    <w:rsid w:val="000835C7"/>
    <w:rsid w:val="000B063F"/>
    <w:rsid w:val="000B25BB"/>
    <w:rsid w:val="000B2DA0"/>
    <w:rsid w:val="000C54BE"/>
    <w:rsid w:val="000C64FD"/>
    <w:rsid w:val="000D239A"/>
    <w:rsid w:val="000D4DAF"/>
    <w:rsid w:val="000E070B"/>
    <w:rsid w:val="000F3ACF"/>
    <w:rsid w:val="000F5056"/>
    <w:rsid w:val="00101216"/>
    <w:rsid w:val="00124D53"/>
    <w:rsid w:val="0012609E"/>
    <w:rsid w:val="00134821"/>
    <w:rsid w:val="00143F4D"/>
    <w:rsid w:val="00147284"/>
    <w:rsid w:val="00162857"/>
    <w:rsid w:val="00170A74"/>
    <w:rsid w:val="001745F9"/>
    <w:rsid w:val="0018328A"/>
    <w:rsid w:val="00183EC9"/>
    <w:rsid w:val="00190040"/>
    <w:rsid w:val="00194BBA"/>
    <w:rsid w:val="001B62B6"/>
    <w:rsid w:val="001C075A"/>
    <w:rsid w:val="001D0456"/>
    <w:rsid w:val="001D49B2"/>
    <w:rsid w:val="001E4DA0"/>
    <w:rsid w:val="001E5E1D"/>
    <w:rsid w:val="001F60D6"/>
    <w:rsid w:val="00202416"/>
    <w:rsid w:val="00202603"/>
    <w:rsid w:val="00240C61"/>
    <w:rsid w:val="00243030"/>
    <w:rsid w:val="0028576B"/>
    <w:rsid w:val="00285C0C"/>
    <w:rsid w:val="00293598"/>
    <w:rsid w:val="002C4A6A"/>
    <w:rsid w:val="002D5835"/>
    <w:rsid w:val="002E7751"/>
    <w:rsid w:val="002F4952"/>
    <w:rsid w:val="003036BB"/>
    <w:rsid w:val="003249B2"/>
    <w:rsid w:val="00354BCC"/>
    <w:rsid w:val="00362DF1"/>
    <w:rsid w:val="0036789E"/>
    <w:rsid w:val="00371951"/>
    <w:rsid w:val="003A1DBE"/>
    <w:rsid w:val="003D1073"/>
    <w:rsid w:val="003D4BA8"/>
    <w:rsid w:val="003E7612"/>
    <w:rsid w:val="003F56B2"/>
    <w:rsid w:val="003F792E"/>
    <w:rsid w:val="003F7FDC"/>
    <w:rsid w:val="00404AEA"/>
    <w:rsid w:val="0041601A"/>
    <w:rsid w:val="004253A0"/>
    <w:rsid w:val="0043490F"/>
    <w:rsid w:val="0045304C"/>
    <w:rsid w:val="004649F8"/>
    <w:rsid w:val="00470193"/>
    <w:rsid w:val="0047146C"/>
    <w:rsid w:val="0047367D"/>
    <w:rsid w:val="00481C09"/>
    <w:rsid w:val="00487889"/>
    <w:rsid w:val="004B575D"/>
    <w:rsid w:val="004C3DEC"/>
    <w:rsid w:val="004D5610"/>
    <w:rsid w:val="004E34C4"/>
    <w:rsid w:val="004F018E"/>
    <w:rsid w:val="004F4B61"/>
    <w:rsid w:val="004F4C4F"/>
    <w:rsid w:val="005361BC"/>
    <w:rsid w:val="00565718"/>
    <w:rsid w:val="0058485C"/>
    <w:rsid w:val="00595F4C"/>
    <w:rsid w:val="005A5E17"/>
    <w:rsid w:val="005B13DB"/>
    <w:rsid w:val="005D5D66"/>
    <w:rsid w:val="005E010A"/>
    <w:rsid w:val="005E7E13"/>
    <w:rsid w:val="005F0A22"/>
    <w:rsid w:val="005F22E0"/>
    <w:rsid w:val="005F5203"/>
    <w:rsid w:val="005F6E91"/>
    <w:rsid w:val="00621D6F"/>
    <w:rsid w:val="00622529"/>
    <w:rsid w:val="0062607F"/>
    <w:rsid w:val="006304CB"/>
    <w:rsid w:val="00631208"/>
    <w:rsid w:val="006350C3"/>
    <w:rsid w:val="00636829"/>
    <w:rsid w:val="00643CFC"/>
    <w:rsid w:val="0067486A"/>
    <w:rsid w:val="00693A6E"/>
    <w:rsid w:val="006A19CE"/>
    <w:rsid w:val="006A5DB2"/>
    <w:rsid w:val="006C4931"/>
    <w:rsid w:val="006D2D8A"/>
    <w:rsid w:val="006D343F"/>
    <w:rsid w:val="006D73BD"/>
    <w:rsid w:val="006E66AC"/>
    <w:rsid w:val="006F33FA"/>
    <w:rsid w:val="007227B9"/>
    <w:rsid w:val="00724143"/>
    <w:rsid w:val="007255EB"/>
    <w:rsid w:val="007351F4"/>
    <w:rsid w:val="00741820"/>
    <w:rsid w:val="0074288E"/>
    <w:rsid w:val="00742916"/>
    <w:rsid w:val="00744CC5"/>
    <w:rsid w:val="0074563B"/>
    <w:rsid w:val="00761FB4"/>
    <w:rsid w:val="00793747"/>
    <w:rsid w:val="007A30D0"/>
    <w:rsid w:val="007A5AF3"/>
    <w:rsid w:val="007F06D3"/>
    <w:rsid w:val="007F3648"/>
    <w:rsid w:val="00807E5D"/>
    <w:rsid w:val="008134EB"/>
    <w:rsid w:val="008155E2"/>
    <w:rsid w:val="00834C15"/>
    <w:rsid w:val="0084452F"/>
    <w:rsid w:val="00870B95"/>
    <w:rsid w:val="008739CF"/>
    <w:rsid w:val="00884A51"/>
    <w:rsid w:val="008B22A3"/>
    <w:rsid w:val="008D43A6"/>
    <w:rsid w:val="008E5EA9"/>
    <w:rsid w:val="00923B47"/>
    <w:rsid w:val="00927264"/>
    <w:rsid w:val="00944297"/>
    <w:rsid w:val="00957471"/>
    <w:rsid w:val="00967D9D"/>
    <w:rsid w:val="009945C6"/>
    <w:rsid w:val="00995ACF"/>
    <w:rsid w:val="00997A23"/>
    <w:rsid w:val="009F65AF"/>
    <w:rsid w:val="00A262CC"/>
    <w:rsid w:val="00A32397"/>
    <w:rsid w:val="00A46DAF"/>
    <w:rsid w:val="00A65B85"/>
    <w:rsid w:val="00A74C2F"/>
    <w:rsid w:val="00A7781C"/>
    <w:rsid w:val="00A813C8"/>
    <w:rsid w:val="00A820C8"/>
    <w:rsid w:val="00A91A6C"/>
    <w:rsid w:val="00AB7FA5"/>
    <w:rsid w:val="00AC1897"/>
    <w:rsid w:val="00AC44B2"/>
    <w:rsid w:val="00AD443C"/>
    <w:rsid w:val="00AE7F67"/>
    <w:rsid w:val="00AF5FE2"/>
    <w:rsid w:val="00B01DB5"/>
    <w:rsid w:val="00B01E31"/>
    <w:rsid w:val="00B11E25"/>
    <w:rsid w:val="00B2097B"/>
    <w:rsid w:val="00B25C83"/>
    <w:rsid w:val="00B64CCC"/>
    <w:rsid w:val="00B71297"/>
    <w:rsid w:val="00B9164C"/>
    <w:rsid w:val="00BA0A76"/>
    <w:rsid w:val="00BA4056"/>
    <w:rsid w:val="00BB4673"/>
    <w:rsid w:val="00BD6DC3"/>
    <w:rsid w:val="00BE126B"/>
    <w:rsid w:val="00BE2E02"/>
    <w:rsid w:val="00BF101B"/>
    <w:rsid w:val="00C0539C"/>
    <w:rsid w:val="00C07BA5"/>
    <w:rsid w:val="00C102A9"/>
    <w:rsid w:val="00C210AD"/>
    <w:rsid w:val="00C235CB"/>
    <w:rsid w:val="00C302B5"/>
    <w:rsid w:val="00C31EBB"/>
    <w:rsid w:val="00C32F9B"/>
    <w:rsid w:val="00C430B8"/>
    <w:rsid w:val="00C46E7E"/>
    <w:rsid w:val="00C502A4"/>
    <w:rsid w:val="00C63C06"/>
    <w:rsid w:val="00C66D8F"/>
    <w:rsid w:val="00C75B65"/>
    <w:rsid w:val="00C862C9"/>
    <w:rsid w:val="00CA4F6F"/>
    <w:rsid w:val="00CC4125"/>
    <w:rsid w:val="00CD566B"/>
    <w:rsid w:val="00CE3B1A"/>
    <w:rsid w:val="00CE426F"/>
    <w:rsid w:val="00CE72DA"/>
    <w:rsid w:val="00CF3188"/>
    <w:rsid w:val="00D14F95"/>
    <w:rsid w:val="00D1522C"/>
    <w:rsid w:val="00D223B9"/>
    <w:rsid w:val="00D2567D"/>
    <w:rsid w:val="00D302FE"/>
    <w:rsid w:val="00D43DCB"/>
    <w:rsid w:val="00D55943"/>
    <w:rsid w:val="00D60E63"/>
    <w:rsid w:val="00D705FB"/>
    <w:rsid w:val="00D70C81"/>
    <w:rsid w:val="00D74A5D"/>
    <w:rsid w:val="00D87005"/>
    <w:rsid w:val="00D949DF"/>
    <w:rsid w:val="00DB164F"/>
    <w:rsid w:val="00DC149C"/>
    <w:rsid w:val="00DC3DDF"/>
    <w:rsid w:val="00DC45F9"/>
    <w:rsid w:val="00DC7CED"/>
    <w:rsid w:val="00DE1C2A"/>
    <w:rsid w:val="00E01730"/>
    <w:rsid w:val="00E01C16"/>
    <w:rsid w:val="00E02C6A"/>
    <w:rsid w:val="00E03B05"/>
    <w:rsid w:val="00E0427D"/>
    <w:rsid w:val="00E118FB"/>
    <w:rsid w:val="00E13E32"/>
    <w:rsid w:val="00E25DF7"/>
    <w:rsid w:val="00E3438D"/>
    <w:rsid w:val="00E458D5"/>
    <w:rsid w:val="00E62B49"/>
    <w:rsid w:val="00E63E39"/>
    <w:rsid w:val="00E64AB8"/>
    <w:rsid w:val="00E66152"/>
    <w:rsid w:val="00E87FA8"/>
    <w:rsid w:val="00EB0A41"/>
    <w:rsid w:val="00EC5E7A"/>
    <w:rsid w:val="00EC7AE8"/>
    <w:rsid w:val="00ED517B"/>
    <w:rsid w:val="00EE6150"/>
    <w:rsid w:val="00EF641D"/>
    <w:rsid w:val="00F03A4A"/>
    <w:rsid w:val="00F0540E"/>
    <w:rsid w:val="00F37E1E"/>
    <w:rsid w:val="00F457B8"/>
    <w:rsid w:val="00F46A18"/>
    <w:rsid w:val="00F832C2"/>
    <w:rsid w:val="00FA0663"/>
    <w:rsid w:val="00FA196D"/>
    <w:rsid w:val="00FA3533"/>
    <w:rsid w:val="00FB43A1"/>
    <w:rsid w:val="00FD7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ny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Pogrubienie">
    <w:name w:val="Strong"/>
    <w:basedOn w:val="Domylnaczcionkaakapitu"/>
    <w:uiPriority w:val="22"/>
    <w:qFormat/>
    <w:rsid w:val="001F60D6"/>
    <w:rPr>
      <w:b/>
      <w:bCs/>
    </w:rPr>
  </w:style>
  <w:style w:type="character" w:styleId="Hipercze">
    <w:name w:val="Hyperlink"/>
    <w:basedOn w:val="Domylnaczcionkaakapitu"/>
    <w:semiHidden/>
    <w:rsid w:val="000D4D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</w:style>
  <w:style w:type="paragraph" w:styleId="Heading1">
    <w:name w:val="heading 1"/>
    <w:basedOn w:val="Normal"/>
    <w:next w:val="Normal"/>
    <w:qFormat/>
    <w:rsid w:val="000B2DA0"/>
    <w:pPr>
      <w:keepNext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Heading3">
    <w:name w:val="heading 3"/>
    <w:basedOn w:val="Normal"/>
    <w:next w:val="Normal"/>
    <w:qFormat/>
    <w:rsid w:val="000B2DA0"/>
    <w:pPr>
      <w:keepNext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0B2DA0"/>
    <w:pPr>
      <w:keepNext/>
      <w:ind w:firstLine="3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0B2DA0"/>
    <w:pPr>
      <w:keepNext/>
      <w:ind w:left="7080"/>
      <w:outlineLvl w:val="4"/>
    </w:pPr>
    <w:rPr>
      <w:b/>
      <w:sz w:val="32"/>
    </w:rPr>
  </w:style>
  <w:style w:type="paragraph" w:styleId="Heading6">
    <w:name w:val="heading 6"/>
    <w:basedOn w:val="Normal"/>
    <w:next w:val="Normal"/>
    <w:qFormat/>
    <w:rsid w:val="000B2DA0"/>
    <w:pPr>
      <w:keepNext/>
      <w:jc w:val="center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BodyText">
    <w:name w:val="Body Text"/>
    <w:basedOn w:val="Normal"/>
    <w:semiHidden/>
    <w:rsid w:val="000B2DA0"/>
    <w:rPr>
      <w:b/>
    </w:rPr>
  </w:style>
  <w:style w:type="paragraph" w:styleId="NormalWeb">
    <w:name w:val="Normal (Web)"/>
    <w:basedOn w:val="Normal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semiHidden/>
    <w:rsid w:val="000B2DA0"/>
    <w:pPr>
      <w:jc w:val="both"/>
    </w:pPr>
    <w:rPr>
      <w:sz w:val="24"/>
    </w:rPr>
  </w:style>
  <w:style w:type="paragraph" w:styleId="BodyTextIndent">
    <w:name w:val="Body Text Indent"/>
    <w:basedOn w:val="Normal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itle">
    <w:name w:val="Title"/>
    <w:basedOn w:val="Normal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Header">
    <w:name w:val="head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efaultParagraphFont"/>
    <w:semiHidden/>
    <w:rsid w:val="000B2DA0"/>
  </w:style>
  <w:style w:type="paragraph" w:styleId="Footer">
    <w:name w:val="foot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efaultParagraphFont"/>
    <w:rsid w:val="000B2DA0"/>
  </w:style>
  <w:style w:type="paragraph" w:styleId="Subtitle">
    <w:name w:val="Subtitle"/>
    <w:basedOn w:val="Normal"/>
    <w:qFormat/>
    <w:rsid w:val="000B2DA0"/>
    <w:rPr>
      <w:b/>
    </w:rPr>
  </w:style>
  <w:style w:type="paragraph" w:styleId="ListParagraph">
    <w:name w:val="List Paragraph"/>
    <w:basedOn w:val="Normal"/>
    <w:qFormat/>
    <w:rsid w:val="000B2DA0"/>
    <w:pPr>
      <w:ind w:left="720"/>
      <w:contextualSpacing/>
    </w:pPr>
  </w:style>
  <w:style w:type="character" w:styleId="PageNumber">
    <w:name w:val="page number"/>
    <w:basedOn w:val="DefaultParagraphFont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D5D66"/>
  </w:style>
  <w:style w:type="character" w:styleId="EndnoteReference">
    <w:name w:val="endnote reference"/>
    <w:basedOn w:val="DefaultParagraphFont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1F60D6"/>
    <w:rPr>
      <w:b/>
      <w:bCs/>
    </w:rPr>
  </w:style>
  <w:style w:type="character" w:styleId="Hyperlink">
    <w:name w:val="Hyperlink"/>
    <w:basedOn w:val="DefaultParagraphFont"/>
    <w:semiHidden/>
    <w:rsid w:val="000D4D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6AE0B-ADB7-431C-8DF3-59F5C6568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751</Words>
  <Characters>4509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Wytyczne dla rad instytutów, dotyczące przygotowania dokumentu określającego efekty kształcenia, będącego podstawą dla Senatu PWSZ do przyjęcia uchwały w sprawie efektów kształcenia</vt:lpstr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3</cp:revision>
  <cp:lastPrinted>2012-09-05T10:25:00Z</cp:lastPrinted>
  <dcterms:created xsi:type="dcterms:W3CDTF">2012-09-16T07:47:00Z</dcterms:created>
  <dcterms:modified xsi:type="dcterms:W3CDTF">2012-09-16T07:50:00Z</dcterms:modified>
</cp:coreProperties>
</file>